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7D6B" w:rsidRDefault="00C87D6B" w:rsidP="009F66B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1409699" cy="70485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signInspire_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325" cy="71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6B8" w:rsidRDefault="009F66B8" w:rsidP="009F66B8">
      <w:pPr>
        <w:rPr>
          <w:b/>
          <w:bCs/>
        </w:rPr>
      </w:pPr>
      <w:r w:rsidRPr="009F66B8">
        <w:rPr>
          <w:b/>
          <w:bCs/>
        </w:rPr>
        <w:t xml:space="preserve">DESIGNINSPIRE - an international exhibition about creativity </w:t>
      </w:r>
    </w:p>
    <w:p w:rsidR="009F66B8" w:rsidRPr="009F66B8" w:rsidRDefault="009F66B8" w:rsidP="009F66B8">
      <w:r w:rsidRPr="009F66B8">
        <w:rPr>
          <w:noProof/>
        </w:rPr>
        <w:drawing>
          <wp:inline distT="0" distB="0" distL="0" distR="0" wp14:anchorId="7215E3FC" wp14:editId="7A9E777A">
            <wp:extent cx="5274310" cy="1684020"/>
            <wp:effectExtent l="0" t="0" r="2540" b="0"/>
            <wp:docPr id="23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97696E79-8222-428D-8A26-D124D8C33D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7">
                      <a:extLst>
                        <a:ext uri="{FF2B5EF4-FFF2-40B4-BE49-F238E27FC236}">
                          <a16:creationId xmlns:a16="http://schemas.microsoft.com/office/drawing/2014/main" id="{97696E79-8222-428D-8A26-D124D8C33D0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9" t="32133" r="19292" b="32165"/>
                    <a:stretch/>
                  </pic:blipFill>
                  <pic:spPr bwMode="auto">
                    <a:xfrm>
                      <a:off x="0" y="0"/>
                      <a:ext cx="527431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121BF" w:rsidRDefault="00D121BF" w:rsidP="009F66B8">
      <w:r>
        <w:rPr>
          <w:rStyle w:val="Strong"/>
          <w:rFonts w:ascii="Century Gothic" w:hAnsi="Century Gothic"/>
          <w:color w:val="FDBC11"/>
          <w:position w:val="3"/>
          <w:sz w:val="21"/>
          <w:szCs w:val="21"/>
        </w:rPr>
        <w:t>DESIGN</w:t>
      </w:r>
      <w:r>
        <w:rPr>
          <w:rStyle w:val="Strong"/>
          <w:rFonts w:ascii="Century Gothic" w:hAnsi="Century Gothic"/>
          <w:color w:val="000000"/>
          <w:position w:val="3"/>
          <w:sz w:val="21"/>
          <w:szCs w:val="21"/>
        </w:rPr>
        <w:t xml:space="preserve">INSPIRE </w:t>
      </w:r>
      <w:r w:rsidRPr="00D121BF">
        <w:t xml:space="preserve">is an international exhibition about creativity and innovation.  It gathers the foremost design products and innovative solutions with creativity, technology and commercial potential to inspire business opportunities. It is a one-stop marketplace with an array of innovative design ranging from architectural, digital, experience, graphics, industrial and spatial, to urban and culture. </w:t>
      </w:r>
    </w:p>
    <w:p w:rsidR="009F66B8" w:rsidRDefault="00D121BF" w:rsidP="009F66B8">
      <w:r>
        <w:rPr>
          <w:rStyle w:val="Strong"/>
          <w:rFonts w:ascii="Century Gothic" w:hAnsi="Century Gothic"/>
          <w:color w:val="FDBC11"/>
          <w:position w:val="3"/>
          <w:sz w:val="21"/>
          <w:szCs w:val="21"/>
        </w:rPr>
        <w:t>DESIGN</w:t>
      </w:r>
      <w:r>
        <w:rPr>
          <w:rStyle w:val="Strong"/>
          <w:rFonts w:ascii="Century Gothic" w:hAnsi="Century Gothic"/>
          <w:color w:val="000000"/>
          <w:position w:val="3"/>
          <w:sz w:val="21"/>
          <w:szCs w:val="21"/>
        </w:rPr>
        <w:t>INSPIRE</w:t>
      </w:r>
      <w:r w:rsidR="00C60966" w:rsidRPr="00C60966">
        <w:rPr>
          <w:b/>
          <w:bCs/>
        </w:rPr>
        <w:t xml:space="preserve"> </w:t>
      </w:r>
      <w:r w:rsidR="00C60966" w:rsidRPr="00C60966">
        <w:t xml:space="preserve">annually partners with Business of Design Week </w:t>
      </w:r>
      <w:r w:rsidR="00C60966">
        <w:t xml:space="preserve">(BODW) </w:t>
      </w:r>
      <w:r w:rsidR="00C60966" w:rsidRPr="00C60966">
        <w:t xml:space="preserve">and a world’s creative economy to present a comprehensive exhibition. </w:t>
      </w:r>
      <w:r w:rsidR="00C60966" w:rsidRPr="00C60966">
        <w:rPr>
          <w:b/>
          <w:bCs/>
        </w:rPr>
        <w:t>United Kingdom</w:t>
      </w:r>
      <w:r w:rsidR="00C60966" w:rsidRPr="00C60966">
        <w:t xml:space="preserve"> is the partner Country of </w:t>
      </w:r>
      <w:proofErr w:type="spellStart"/>
      <w:r w:rsidR="00C60966" w:rsidRPr="00C60966">
        <w:t>DesignInspire</w:t>
      </w:r>
      <w:proofErr w:type="spellEnd"/>
      <w:r w:rsidR="00C60966" w:rsidRPr="00C60966">
        <w:t xml:space="preserve"> 2019 and will explore how design and design thinking will influence how we WORK, LIVE, PLAY and LEARN.</w:t>
      </w:r>
    </w:p>
    <w:tbl>
      <w:tblPr>
        <w:tblW w:w="104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0"/>
        <w:gridCol w:w="2552"/>
        <w:gridCol w:w="5488"/>
      </w:tblGrid>
      <w:tr w:rsidR="009F66B8" w:rsidRPr="009F66B8" w:rsidTr="009F66B8">
        <w:trPr>
          <w:trHeight w:val="340"/>
        </w:trPr>
        <w:tc>
          <w:tcPr>
            <w:tcW w:w="24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F66B8" w:rsidRPr="009F66B8" w:rsidRDefault="009F66B8" w:rsidP="009F66B8">
            <w:r w:rsidRPr="009F66B8">
              <w:rPr>
                <w:b/>
                <w:bCs/>
                <w:u w:val="single"/>
                <w:lang w:val="fr-FR"/>
              </w:rPr>
              <w:t>Date</w:t>
            </w:r>
          </w:p>
        </w:tc>
        <w:tc>
          <w:tcPr>
            <w:tcW w:w="25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F66B8" w:rsidRPr="009F66B8" w:rsidRDefault="009F66B8" w:rsidP="009F66B8">
            <w:r w:rsidRPr="009F66B8">
              <w:rPr>
                <w:b/>
                <w:bCs/>
                <w:u w:val="single"/>
              </w:rPr>
              <w:t>Opening Hours</w:t>
            </w:r>
          </w:p>
        </w:tc>
        <w:tc>
          <w:tcPr>
            <w:tcW w:w="548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F66B8" w:rsidRPr="009F66B8" w:rsidRDefault="009F66B8" w:rsidP="009F66B8">
            <w:r w:rsidRPr="009F66B8">
              <w:rPr>
                <w:b/>
                <w:bCs/>
                <w:u w:val="single"/>
              </w:rPr>
              <w:t>Visitors Registration Hours</w:t>
            </w:r>
          </w:p>
        </w:tc>
      </w:tr>
      <w:tr w:rsidR="009F66B8" w:rsidRPr="009F66B8" w:rsidTr="009F66B8">
        <w:trPr>
          <w:trHeight w:val="340"/>
        </w:trPr>
        <w:tc>
          <w:tcPr>
            <w:tcW w:w="24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F66B8" w:rsidRPr="009F66B8" w:rsidRDefault="009F66B8" w:rsidP="009F66B8">
            <w:r w:rsidRPr="009F66B8">
              <w:rPr>
                <w:lang w:val="fr-FR"/>
              </w:rPr>
              <w:t xml:space="preserve">5-6 </w:t>
            </w:r>
            <w:proofErr w:type="spellStart"/>
            <w:r w:rsidRPr="009F66B8">
              <w:rPr>
                <w:lang w:val="fr-FR"/>
              </w:rPr>
              <w:t>Dec</w:t>
            </w:r>
            <w:proofErr w:type="spellEnd"/>
            <w:r w:rsidRPr="009F66B8">
              <w:rPr>
                <w:lang w:val="fr-FR"/>
              </w:rPr>
              <w:t xml:space="preserve"> (Thu - </w:t>
            </w:r>
            <w:proofErr w:type="spellStart"/>
            <w:r w:rsidRPr="009F66B8">
              <w:rPr>
                <w:lang w:val="fr-FR"/>
              </w:rPr>
              <w:t>Fri</w:t>
            </w:r>
            <w:proofErr w:type="spellEnd"/>
            <w:proofErr w:type="gramStart"/>
            <w:r w:rsidRPr="009F66B8">
              <w:rPr>
                <w:lang w:val="fr-FR"/>
              </w:rPr>
              <w:t>):</w:t>
            </w:r>
            <w:proofErr w:type="gramEnd"/>
          </w:p>
          <w:p w:rsidR="009F66B8" w:rsidRPr="009F66B8" w:rsidRDefault="009F66B8" w:rsidP="009F66B8">
            <w:r w:rsidRPr="009F66B8">
              <w:rPr>
                <w:lang w:val="fr-FR"/>
              </w:rPr>
              <w:t xml:space="preserve">7 </w:t>
            </w:r>
            <w:proofErr w:type="spellStart"/>
            <w:r w:rsidRPr="009F66B8">
              <w:rPr>
                <w:lang w:val="fr-FR"/>
              </w:rPr>
              <w:t>Dec</w:t>
            </w:r>
            <w:proofErr w:type="spellEnd"/>
            <w:r w:rsidRPr="009F66B8">
              <w:rPr>
                <w:lang w:val="fr-FR"/>
              </w:rPr>
              <w:t xml:space="preserve"> (</w:t>
            </w:r>
            <w:proofErr w:type="spellStart"/>
            <w:r w:rsidRPr="009F66B8">
              <w:rPr>
                <w:lang w:val="fr-FR"/>
              </w:rPr>
              <w:t>Sat</w:t>
            </w:r>
            <w:proofErr w:type="spellEnd"/>
            <w:proofErr w:type="gramStart"/>
            <w:r w:rsidRPr="009F66B8">
              <w:rPr>
                <w:lang w:val="fr-FR"/>
              </w:rPr>
              <w:t>):</w:t>
            </w:r>
            <w:proofErr w:type="gramEnd"/>
          </w:p>
        </w:tc>
        <w:tc>
          <w:tcPr>
            <w:tcW w:w="255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F66B8" w:rsidRPr="009F66B8" w:rsidRDefault="009F66B8" w:rsidP="009F66B8">
            <w:r w:rsidRPr="009F66B8">
              <w:t xml:space="preserve">9:30 am – 7:00 pm </w:t>
            </w:r>
          </w:p>
          <w:p w:rsidR="009F66B8" w:rsidRPr="009F66B8" w:rsidRDefault="009F66B8" w:rsidP="009F66B8">
            <w:r w:rsidRPr="009F66B8">
              <w:t>9:30 am – 6:30 pm</w:t>
            </w:r>
          </w:p>
        </w:tc>
        <w:tc>
          <w:tcPr>
            <w:tcW w:w="548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F66B8" w:rsidRPr="009F66B8" w:rsidRDefault="009F66B8" w:rsidP="009F66B8">
            <w:r w:rsidRPr="009F66B8">
              <w:t>9:00 am</w:t>
            </w:r>
            <w:r w:rsidRPr="009F66B8">
              <w:rPr>
                <w:lang w:val="fr-FR"/>
              </w:rPr>
              <w:t xml:space="preserve"> – </w:t>
            </w:r>
            <w:r w:rsidRPr="009F66B8">
              <w:t>6:30 pm</w:t>
            </w:r>
          </w:p>
          <w:p w:rsidR="009F66B8" w:rsidRPr="009F66B8" w:rsidRDefault="009F66B8" w:rsidP="009F66B8">
            <w:r w:rsidRPr="009F66B8">
              <w:t>9:00 am</w:t>
            </w:r>
            <w:r w:rsidRPr="009F66B8">
              <w:rPr>
                <w:lang w:val="fr-FR"/>
              </w:rPr>
              <w:t xml:space="preserve"> – </w:t>
            </w:r>
            <w:r w:rsidRPr="009F66B8">
              <w:t>6:00 pm</w:t>
            </w:r>
          </w:p>
          <w:p w:rsidR="009F66B8" w:rsidRPr="009F66B8" w:rsidRDefault="009F66B8" w:rsidP="009F66B8">
            <w:r w:rsidRPr="009F66B8">
              <w:t> </w:t>
            </w:r>
          </w:p>
        </w:tc>
      </w:tr>
    </w:tbl>
    <w:p w:rsidR="009F66B8" w:rsidRPr="009F66B8" w:rsidRDefault="009F66B8" w:rsidP="009F66B8">
      <w:r>
        <w:t xml:space="preserve">Location: </w:t>
      </w:r>
      <w:r w:rsidRPr="009F66B8">
        <w:rPr>
          <w:bCs/>
        </w:rPr>
        <w:t>Hong Kong Convention and Exhibition Centre (Halls 3DE)</w:t>
      </w:r>
    </w:p>
    <w:p w:rsidR="00F9375B" w:rsidRDefault="009F66B8">
      <w:r>
        <w:t>Register</w:t>
      </w:r>
      <w:r w:rsidR="00F53FAB">
        <w:t xml:space="preserve"> for </w:t>
      </w:r>
      <w:r w:rsidR="00F53FAB" w:rsidRPr="00F53FAB">
        <w:rPr>
          <w:b/>
          <w:color w:val="FF0000"/>
        </w:rPr>
        <w:t>FREE</w:t>
      </w:r>
      <w:r w:rsidR="00F53FAB">
        <w:t xml:space="preserve"> admission</w:t>
      </w:r>
      <w:r>
        <w:t xml:space="preserve">: </w:t>
      </w:r>
      <w:hyperlink r:id="rId6" w:history="1">
        <w:r w:rsidR="00F9375B" w:rsidRPr="00441BDA">
          <w:rPr>
            <w:rStyle w:val="Hyperlink"/>
          </w:rPr>
          <w:t>www.hktdc.com/ncs/designinspire2019/en/s/Visitor-Registration.html</w:t>
        </w:r>
      </w:hyperlink>
      <w:r>
        <w:t xml:space="preserve"> </w:t>
      </w:r>
    </w:p>
    <w:p w:rsidR="00F9375B" w:rsidRDefault="00F9375B" w:rsidP="00F9375B">
      <w:r>
        <w:t xml:space="preserve">Website: </w:t>
      </w:r>
      <w:r w:rsidRPr="00F9375B">
        <w:rPr>
          <w:rStyle w:val="Hyperlink"/>
        </w:rPr>
        <w:t>www.hktdc.com/ncs/designinspire2019/tc/main/index.html</w:t>
      </w:r>
    </w:p>
    <w:p w:rsidR="00F9375B" w:rsidRDefault="00F9375B"/>
    <w:p w:rsidR="00F9375B" w:rsidRDefault="00F9375B"/>
    <w:p w:rsidR="00F9375B" w:rsidRDefault="00F9375B">
      <w:r>
        <w:br w:type="page"/>
      </w:r>
    </w:p>
    <w:p w:rsidR="00F9375B" w:rsidRDefault="00F9375B" w:rsidP="00F9375B">
      <w:pPr>
        <w:spacing w:before="100" w:beforeAutospacing="1" w:after="100" w:afterAutospacing="1"/>
        <w:rPr>
          <w:rFonts w:ascii="新細明體" w:eastAsia="DengXian" w:hAnsi="新細明體"/>
          <w:color w:val="333333"/>
        </w:rPr>
      </w:pPr>
      <w:r>
        <w:rPr>
          <w:b/>
          <w:bCs/>
          <w:noProof/>
        </w:rPr>
        <w:lastRenderedPageBreak/>
        <w:drawing>
          <wp:inline distT="0" distB="0" distL="0" distR="0" wp14:anchorId="67A93726" wp14:editId="61B5890A">
            <wp:extent cx="1409699" cy="70485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signInspire_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325" cy="71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75B" w:rsidRDefault="00F9375B" w:rsidP="00F9375B">
      <w:pPr>
        <w:spacing w:before="100" w:beforeAutospacing="1" w:after="100" w:afterAutospacing="1"/>
      </w:pPr>
      <w:r>
        <w:rPr>
          <w:rFonts w:ascii="新細明體" w:eastAsia="新細明體" w:hAnsi="新細明體" w:hint="eastAsia"/>
          <w:color w:val="333333"/>
        </w:rPr>
        <w:t>【</w:t>
      </w:r>
      <w:proofErr w:type="spellStart"/>
      <w:r>
        <w:rPr>
          <w:rFonts w:ascii="Verdana" w:hAnsi="Verdana"/>
          <w:b/>
          <w:bCs/>
          <w:color w:val="FFCC00"/>
          <w:sz w:val="21"/>
          <w:szCs w:val="21"/>
        </w:rPr>
        <w:t>Design</w:t>
      </w:r>
      <w:r>
        <w:rPr>
          <w:rFonts w:ascii="Verdana" w:hAnsi="Verdana"/>
          <w:b/>
          <w:bCs/>
          <w:sz w:val="21"/>
          <w:szCs w:val="21"/>
        </w:rPr>
        <w:t>Inspire</w:t>
      </w:r>
      <w:proofErr w:type="spellEnd"/>
      <w:r>
        <w:rPr>
          <w:rFonts w:ascii="新細明體" w:eastAsia="新細明體" w:hAnsi="新細明體" w:hint="eastAsia"/>
          <w:b/>
          <w:bCs/>
          <w:color w:val="333333"/>
        </w:rPr>
        <w:t>創意設計博覽】</w:t>
      </w:r>
    </w:p>
    <w:p w:rsidR="00F9375B" w:rsidRDefault="00F9375B" w:rsidP="00F9375B">
      <w:pPr>
        <w:spacing w:before="100" w:beforeAutospacing="1" w:after="100" w:afterAutospacing="1"/>
      </w:pPr>
      <w:r>
        <w:rPr>
          <w:noProof/>
        </w:rPr>
        <w:drawing>
          <wp:inline distT="0" distB="0" distL="0" distR="0">
            <wp:extent cx="5267325" cy="1685925"/>
            <wp:effectExtent l="0" t="0" r="9525" b="9525"/>
            <wp:docPr id="2" name="Picture 2" descr="cid:16dd24111e9772f6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ail-m_-405725740651245476Picture 1" descr="cid:16dd24111e9772f6c2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75B" w:rsidRDefault="00D121BF" w:rsidP="00F9375B">
      <w:pPr>
        <w:snapToGrid w:val="0"/>
        <w:spacing w:after="0" w:line="240" w:lineRule="auto"/>
        <w:rPr>
          <w:rFonts w:ascii="微軟正黑體" w:eastAsia="微軟正黑體" w:hAnsi="微軟正黑體" w:cs="微軟正黑體"/>
          <w:color w:val="000000"/>
          <w:position w:val="3"/>
          <w:sz w:val="21"/>
          <w:szCs w:val="21"/>
          <w:lang w:eastAsia="zh-TW"/>
        </w:rPr>
      </w:pPr>
      <w:r>
        <w:rPr>
          <w:rStyle w:val="Strong"/>
          <w:rFonts w:ascii="Century Gothic" w:hAnsi="Century Gothic"/>
          <w:color w:val="FDBC11"/>
          <w:position w:val="3"/>
          <w:sz w:val="21"/>
          <w:szCs w:val="21"/>
          <w:lang w:eastAsia="zh-TW"/>
        </w:rPr>
        <w:t>DESIGN</w:t>
      </w:r>
      <w:r>
        <w:rPr>
          <w:rStyle w:val="Strong"/>
          <w:rFonts w:ascii="Century Gothic" w:hAnsi="Century Gothic"/>
          <w:color w:val="000000"/>
          <w:position w:val="3"/>
          <w:sz w:val="21"/>
          <w:szCs w:val="21"/>
          <w:lang w:eastAsia="zh-TW"/>
        </w:rPr>
        <w:t xml:space="preserve">INSPIRE </w:t>
      </w:r>
      <w:r w:rsidRPr="00D121BF">
        <w:rPr>
          <w:rFonts w:ascii="新細明體" w:eastAsia="新細明體" w:hAnsi="新細明體"/>
          <w:color w:val="333333"/>
          <w:sz w:val="24"/>
          <w:szCs w:val="24"/>
          <w:lang w:eastAsia="zh-TW"/>
        </w:rPr>
        <w:t>是以創意及創新為題的國際性展覽，集合創新科技和嶄新設計，創造商機。展覽展示各式各樣的創新設計，從建築、數碼、體驗、平面、工業、空間，城市設計，融合創新文化，激發無限創意</w:t>
      </w:r>
      <w:r w:rsidRPr="00D121BF">
        <w:rPr>
          <w:rFonts w:ascii="新細明體" w:eastAsia="新細明體" w:hAnsi="新細明體" w:hint="eastAsia"/>
          <w:color w:val="333333"/>
          <w:sz w:val="24"/>
          <w:szCs w:val="24"/>
          <w:lang w:eastAsia="zh-TW"/>
        </w:rPr>
        <w:t>。</w:t>
      </w:r>
    </w:p>
    <w:p w:rsidR="00D121BF" w:rsidRDefault="00D121BF" w:rsidP="00F9375B">
      <w:pPr>
        <w:snapToGrid w:val="0"/>
        <w:spacing w:after="0" w:line="240" w:lineRule="auto"/>
        <w:rPr>
          <w:rFonts w:ascii="Verdana" w:hAnsi="Verdana"/>
          <w:b/>
          <w:bCs/>
          <w:color w:val="FFCC00"/>
          <w:sz w:val="21"/>
          <w:szCs w:val="21"/>
          <w:lang w:eastAsia="zh-TW"/>
        </w:rPr>
      </w:pPr>
    </w:p>
    <w:p w:rsidR="00F9375B" w:rsidRDefault="00D121BF" w:rsidP="00F9375B">
      <w:pPr>
        <w:snapToGrid w:val="0"/>
        <w:spacing w:after="0" w:line="240" w:lineRule="auto"/>
        <w:rPr>
          <w:lang w:eastAsia="zh-TW"/>
        </w:rPr>
      </w:pPr>
      <w:r>
        <w:rPr>
          <w:rStyle w:val="Strong"/>
          <w:rFonts w:ascii="Century Gothic" w:hAnsi="Century Gothic"/>
          <w:color w:val="FDBC11"/>
          <w:position w:val="3"/>
          <w:sz w:val="21"/>
          <w:szCs w:val="21"/>
          <w:lang w:eastAsia="zh-TW"/>
        </w:rPr>
        <w:t>DESIGN</w:t>
      </w:r>
      <w:r>
        <w:rPr>
          <w:rStyle w:val="Strong"/>
          <w:rFonts w:ascii="Century Gothic" w:hAnsi="Century Gothic"/>
          <w:color w:val="000000"/>
          <w:position w:val="3"/>
          <w:sz w:val="21"/>
          <w:szCs w:val="21"/>
          <w:lang w:eastAsia="zh-TW"/>
        </w:rPr>
        <w:t>INSPIRE</w:t>
      </w:r>
      <w:r w:rsidR="00F9375B">
        <w:rPr>
          <w:rFonts w:ascii="新細明體" w:eastAsia="新細明體" w:hAnsi="新細明體" w:hint="eastAsia"/>
          <w:color w:val="333333"/>
          <w:sz w:val="24"/>
          <w:szCs w:val="24"/>
          <w:lang w:eastAsia="zh-TW"/>
        </w:rPr>
        <w:t>及設計營商周每年聯同一個設計國家或城市，舉辦主題館、論壇、講座及交流活動等，將當地優越的創新設計帶來香港。</w:t>
      </w:r>
      <w:r w:rsidR="00F9375B">
        <w:rPr>
          <w:rFonts w:ascii="Verdana" w:hAnsi="Verdana"/>
          <w:color w:val="333333"/>
          <w:sz w:val="24"/>
          <w:szCs w:val="24"/>
          <w:lang w:eastAsia="zh-TW"/>
        </w:rPr>
        <w:t>2019</w:t>
      </w:r>
      <w:r w:rsidR="00F9375B">
        <w:rPr>
          <w:rFonts w:ascii="新細明體" w:eastAsia="新細明體" w:hAnsi="新細明體" w:hint="eastAsia"/>
          <w:color w:val="333333"/>
          <w:sz w:val="24"/>
          <w:szCs w:val="24"/>
          <w:lang w:eastAsia="zh-TW"/>
        </w:rPr>
        <w:t>年的夥伴國為英國。</w:t>
      </w:r>
    </w:p>
    <w:p w:rsidR="00F9375B" w:rsidRDefault="00F9375B" w:rsidP="00F9375B">
      <w:pPr>
        <w:spacing w:before="100" w:beforeAutospacing="1" w:after="100" w:afterAutospacing="1"/>
        <w:rPr>
          <w:lang w:eastAsia="zh-TW"/>
        </w:rPr>
      </w:pPr>
      <w:r>
        <w:rPr>
          <w:rFonts w:ascii="新細明體" w:eastAsia="新細明體" w:hAnsi="新細明體" w:hint="eastAsia"/>
          <w:color w:val="333333"/>
          <w:lang w:eastAsia="zh-TW"/>
        </w:rPr>
        <w:t>博覽</w:t>
      </w:r>
      <w:r>
        <w:rPr>
          <w:rFonts w:ascii="新細明體" w:eastAsia="新細明體" w:hAnsi="新細明體" w:hint="eastAsia"/>
          <w:lang w:eastAsia="zh-TW"/>
        </w:rPr>
        <w:t>日期：</w:t>
      </w:r>
      <w:r>
        <w:rPr>
          <w:lang w:eastAsia="zh-TW"/>
        </w:rPr>
        <w:t>2019</w:t>
      </w:r>
      <w:r>
        <w:rPr>
          <w:rFonts w:ascii="新細明體" w:eastAsia="新細明體" w:hAnsi="新細明體" w:hint="eastAsia"/>
          <w:lang w:eastAsia="zh-TW"/>
        </w:rPr>
        <w:t>年</w:t>
      </w:r>
      <w:r>
        <w:rPr>
          <w:lang w:eastAsia="zh-TW"/>
        </w:rPr>
        <w:t>12</w:t>
      </w:r>
      <w:r>
        <w:rPr>
          <w:rFonts w:ascii="新細明體" w:eastAsia="新細明體" w:hAnsi="新細明體" w:hint="eastAsia"/>
          <w:lang w:eastAsia="zh-TW"/>
        </w:rPr>
        <w:t>月</w:t>
      </w:r>
      <w:r>
        <w:rPr>
          <w:lang w:eastAsia="zh-TW"/>
        </w:rPr>
        <w:t>5-7</w:t>
      </w:r>
      <w:r>
        <w:rPr>
          <w:rFonts w:ascii="新細明體" w:eastAsia="新細明體" w:hAnsi="新細明體" w:hint="eastAsia"/>
          <w:lang w:eastAsia="zh-TW"/>
        </w:rPr>
        <w:t>日</w:t>
      </w:r>
    </w:p>
    <w:p w:rsidR="00F9375B" w:rsidRDefault="00F9375B" w:rsidP="00F9375B">
      <w:pPr>
        <w:spacing w:before="100" w:beforeAutospacing="1" w:after="100" w:afterAutospacing="1"/>
        <w:rPr>
          <w:lang w:eastAsia="zh-TW"/>
        </w:rPr>
      </w:pPr>
      <w:r>
        <w:rPr>
          <w:rFonts w:ascii="新細明體" w:eastAsia="新細明體" w:hAnsi="新細明體" w:hint="eastAsia"/>
          <w:lang w:eastAsia="zh-TW"/>
        </w:rPr>
        <w:t>開放時間：上午</w:t>
      </w:r>
      <w:r>
        <w:rPr>
          <w:lang w:eastAsia="zh-TW"/>
        </w:rPr>
        <w:t>9</w:t>
      </w:r>
      <w:r>
        <w:rPr>
          <w:rFonts w:ascii="新細明體" w:eastAsia="新細明體" w:hAnsi="新細明體" w:hint="eastAsia"/>
          <w:lang w:eastAsia="zh-TW"/>
        </w:rPr>
        <w:t>時</w:t>
      </w:r>
      <w:r>
        <w:rPr>
          <w:lang w:eastAsia="zh-TW"/>
        </w:rPr>
        <w:t>30</w:t>
      </w:r>
      <w:r>
        <w:rPr>
          <w:rFonts w:ascii="新細明體" w:eastAsia="新細明體" w:hAnsi="新細明體" w:hint="eastAsia"/>
          <w:lang w:eastAsia="zh-TW"/>
        </w:rPr>
        <w:t>分至下午</w:t>
      </w:r>
      <w:r>
        <w:rPr>
          <w:lang w:eastAsia="zh-TW"/>
        </w:rPr>
        <w:t>7</w:t>
      </w:r>
      <w:r>
        <w:rPr>
          <w:rFonts w:ascii="新細明體" w:eastAsia="新細明體" w:hAnsi="新細明體" w:hint="eastAsia"/>
          <w:lang w:eastAsia="zh-TW"/>
        </w:rPr>
        <w:t>時</w:t>
      </w:r>
      <w:r>
        <w:rPr>
          <w:lang w:eastAsia="zh-TW"/>
        </w:rPr>
        <w:t xml:space="preserve"> (12</w:t>
      </w:r>
      <w:r>
        <w:rPr>
          <w:rFonts w:ascii="新細明體" w:eastAsia="新細明體" w:hAnsi="新細明體" w:hint="eastAsia"/>
          <w:lang w:eastAsia="zh-TW"/>
        </w:rPr>
        <w:t>月</w:t>
      </w:r>
      <w:r>
        <w:rPr>
          <w:lang w:eastAsia="zh-TW"/>
        </w:rPr>
        <w:t>7</w:t>
      </w:r>
      <w:r>
        <w:rPr>
          <w:rFonts w:ascii="新細明體" w:eastAsia="新細明體" w:hAnsi="新細明體" w:hint="eastAsia"/>
          <w:lang w:eastAsia="zh-TW"/>
        </w:rPr>
        <w:t>日至下午</w:t>
      </w:r>
      <w:r>
        <w:rPr>
          <w:lang w:eastAsia="zh-TW"/>
        </w:rPr>
        <w:t>6</w:t>
      </w:r>
      <w:r>
        <w:rPr>
          <w:rFonts w:ascii="新細明體" w:eastAsia="新細明體" w:hAnsi="新細明體" w:hint="eastAsia"/>
          <w:lang w:eastAsia="zh-TW"/>
        </w:rPr>
        <w:t>時</w:t>
      </w:r>
      <w:r>
        <w:rPr>
          <w:lang w:eastAsia="zh-TW"/>
        </w:rPr>
        <w:t>30</w:t>
      </w:r>
      <w:r>
        <w:rPr>
          <w:rFonts w:ascii="新細明體" w:eastAsia="新細明體" w:hAnsi="新細明體" w:hint="eastAsia"/>
          <w:lang w:eastAsia="zh-TW"/>
        </w:rPr>
        <w:t>分</w:t>
      </w:r>
      <w:r>
        <w:rPr>
          <w:lang w:eastAsia="zh-TW"/>
        </w:rPr>
        <w:t>)</w:t>
      </w:r>
    </w:p>
    <w:p w:rsidR="00F9375B" w:rsidRDefault="00F9375B" w:rsidP="00F9375B">
      <w:pPr>
        <w:shd w:val="clear" w:color="auto" w:fill="FFFFFF"/>
        <w:spacing w:before="100" w:beforeAutospacing="1" w:after="100" w:afterAutospacing="1"/>
        <w:rPr>
          <w:lang w:eastAsia="zh-TW"/>
        </w:rPr>
      </w:pPr>
      <w:r>
        <w:rPr>
          <w:rFonts w:ascii="新細明體" w:eastAsia="新細明體" w:hAnsi="新細明體" w:hint="eastAsia"/>
          <w:color w:val="333333"/>
          <w:lang w:eastAsia="zh-TW"/>
        </w:rPr>
        <w:t>博覽</w:t>
      </w:r>
      <w:r>
        <w:rPr>
          <w:rFonts w:ascii="新細明體" w:eastAsia="新細明體" w:hAnsi="新細明體" w:hint="eastAsia"/>
          <w:lang w:eastAsia="zh-TW"/>
        </w:rPr>
        <w:t>地點：香港會議展覽中心</w:t>
      </w:r>
    </w:p>
    <w:p w:rsidR="00F9375B" w:rsidRDefault="000A077B" w:rsidP="00F9375B">
      <w:pPr>
        <w:spacing w:before="100" w:beforeAutospacing="1" w:after="100" w:afterAutospacing="1"/>
      </w:pPr>
      <w:r>
        <w:rPr>
          <w:rFonts w:ascii="新細明體" w:hAnsi="新細明體" w:hint="eastAsia"/>
          <w:sz w:val="23"/>
          <w:szCs w:val="23"/>
        </w:rPr>
        <w:t>免費登記入</w:t>
      </w:r>
      <w:proofErr w:type="gramStart"/>
      <w:r>
        <w:rPr>
          <w:rFonts w:ascii="新細明體" w:hAnsi="新細明體" w:hint="eastAsia"/>
          <w:sz w:val="23"/>
          <w:szCs w:val="23"/>
        </w:rPr>
        <w:t>場</w:t>
      </w:r>
      <w:proofErr w:type="gramEnd"/>
      <w:r w:rsidR="00F9375B">
        <w:rPr>
          <w:rFonts w:ascii="新細明體" w:eastAsia="新細明體" w:hAnsi="新細明體" w:hint="eastAsia"/>
          <w:lang w:eastAsia="zh-TW"/>
        </w:rPr>
        <w:t>：</w:t>
      </w:r>
      <w:hyperlink r:id="rId9" w:tgtFrame="_blank" w:history="1">
        <w:r w:rsidR="00F9375B">
          <w:rPr>
            <w:rStyle w:val="Hyperlink"/>
          </w:rPr>
          <w:t>http://www.hktdc.com/ncs/designinspire2019/en/s/Visitor-Registration.html</w:t>
        </w:r>
      </w:hyperlink>
    </w:p>
    <w:p w:rsidR="00F9375B" w:rsidRDefault="00F9375B" w:rsidP="00F9375B">
      <w:pPr>
        <w:rPr>
          <w:lang w:eastAsia="zh-TW"/>
        </w:rPr>
      </w:pPr>
      <w:r w:rsidRPr="00F9375B">
        <w:rPr>
          <w:rFonts w:hint="eastAsia"/>
          <w:lang w:eastAsia="zh-TW"/>
        </w:rPr>
        <w:t>網站</w:t>
      </w:r>
      <w:r>
        <w:rPr>
          <w:rFonts w:ascii="新細明體" w:eastAsia="新細明體" w:hAnsi="新細明體" w:hint="eastAsia"/>
          <w:lang w:eastAsia="zh-TW"/>
        </w:rPr>
        <w:t>：</w:t>
      </w:r>
      <w:r w:rsidRPr="00F9375B">
        <w:rPr>
          <w:rStyle w:val="Hyperlink"/>
          <w:lang w:eastAsia="zh-TW"/>
        </w:rPr>
        <w:t>www.hktdc.com/ncs/designinspire2019/tc/main/index.html</w:t>
      </w:r>
    </w:p>
    <w:p w:rsidR="00DE1E48" w:rsidRDefault="00DE1E48">
      <w:pPr>
        <w:rPr>
          <w:lang w:eastAsia="zh-TW"/>
        </w:rPr>
      </w:pPr>
    </w:p>
    <w:p w:rsidR="00F53FAB" w:rsidRDefault="00F53FAB">
      <w:pPr>
        <w:rPr>
          <w:lang w:eastAsia="zh-TW"/>
        </w:rPr>
      </w:pPr>
      <w:bookmarkStart w:id="0" w:name="_GoBack"/>
      <w:bookmarkEnd w:id="0"/>
    </w:p>
    <w:sectPr w:rsidR="00F53F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6B8"/>
    <w:rsid w:val="000A077B"/>
    <w:rsid w:val="009F66B8"/>
    <w:rsid w:val="00C60966"/>
    <w:rsid w:val="00C87D6B"/>
    <w:rsid w:val="00D121BF"/>
    <w:rsid w:val="00DE1E48"/>
    <w:rsid w:val="00F53FAB"/>
    <w:rsid w:val="00F93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4A2EED-946D-4D2A-AEFF-7EE1765C3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F6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F66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66B8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9F66B8"/>
    <w:rPr>
      <w:b/>
      <w:bCs/>
    </w:rPr>
  </w:style>
  <w:style w:type="character" w:customStyle="1" w:styleId="spdesigninspire">
    <w:name w:val="sp_designinspire"/>
    <w:basedOn w:val="DefaultParagraphFont"/>
    <w:rsid w:val="009F66B8"/>
  </w:style>
  <w:style w:type="character" w:customStyle="1" w:styleId="sptxtcolor130c">
    <w:name w:val="sp_txtcolor_130c"/>
    <w:basedOn w:val="DefaultParagraphFont"/>
    <w:rsid w:val="009F66B8"/>
  </w:style>
  <w:style w:type="character" w:customStyle="1" w:styleId="gmail-m-405725740651245476msohyperlink">
    <w:name w:val="gmail-m_-405725740651245476msohyperlink"/>
    <w:basedOn w:val="DefaultParagraphFont"/>
    <w:rsid w:val="00F937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913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6dd24111e9772f6c2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hktdc.com/ncs/designinspire2019/en/s/Visitor-Registration.html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ktdc.com/ncs/designinspire2019/en/s/Visitor-Registration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Wong, PK (SP)</dc:creator>
  <cp:keywords/>
  <dc:description/>
  <cp:lastModifiedBy>Chloe Wong, PK (SP)</cp:lastModifiedBy>
  <cp:revision>9</cp:revision>
  <dcterms:created xsi:type="dcterms:W3CDTF">2019-10-02T07:15:00Z</dcterms:created>
  <dcterms:modified xsi:type="dcterms:W3CDTF">2019-10-23T02:22:00Z</dcterms:modified>
</cp:coreProperties>
</file>